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5D3F" w14:textId="03CE55A1" w:rsidR="000137C4" w:rsidRPr="00C26716" w:rsidRDefault="000137C4" w:rsidP="00AB1A35">
      <w:pPr>
        <w:pStyle w:val="Corpodetexto21"/>
        <w:spacing w:line="360" w:lineRule="auto"/>
        <w:ind w:left="0"/>
        <w:jc w:val="left"/>
        <w:rPr>
          <w:rFonts w:cs="Tahoma"/>
          <w:sz w:val="28"/>
          <w:szCs w:val="28"/>
        </w:rPr>
      </w:pPr>
      <w:r w:rsidRPr="00C26716">
        <w:rPr>
          <w:rFonts w:cs="Tahoma"/>
          <w:sz w:val="28"/>
          <w:szCs w:val="28"/>
        </w:rPr>
        <w:t xml:space="preserve">LEI N.º </w:t>
      </w:r>
      <w:r w:rsidR="00AB1A35">
        <w:rPr>
          <w:rFonts w:cs="Tahoma"/>
          <w:sz w:val="28"/>
          <w:szCs w:val="28"/>
        </w:rPr>
        <w:t>796/2021</w:t>
      </w:r>
      <w:r w:rsidRPr="00C26716">
        <w:rPr>
          <w:rFonts w:cs="Tahoma"/>
          <w:sz w:val="28"/>
          <w:szCs w:val="28"/>
        </w:rPr>
        <w:t>.</w:t>
      </w:r>
    </w:p>
    <w:p w14:paraId="3EBA52D0" w14:textId="1089A9E2" w:rsidR="000137C4" w:rsidRPr="000137C4" w:rsidRDefault="000137C4" w:rsidP="000137C4">
      <w:pPr>
        <w:pStyle w:val="Ttulo1"/>
        <w:shd w:val="clear" w:color="auto" w:fill="FFFFFF"/>
        <w:spacing w:before="300" w:after="300" w:line="300" w:lineRule="atLeast"/>
        <w:ind w:left="3540" w:right="300"/>
        <w:jc w:val="both"/>
        <w:rPr>
          <w:rFonts w:ascii="Tahoma" w:hAnsi="Tahoma" w:cs="Tahoma"/>
          <w:b w:val="0"/>
          <w:i/>
          <w:color w:val="333333"/>
          <w:sz w:val="20"/>
        </w:rPr>
      </w:pPr>
      <w:r w:rsidRPr="00C26716">
        <w:rPr>
          <w:rFonts w:ascii="Tahoma" w:hAnsi="Tahoma" w:cs="Tahoma"/>
          <w:b w:val="0"/>
          <w:i/>
          <w:color w:val="333333"/>
          <w:sz w:val="20"/>
        </w:rPr>
        <w:t xml:space="preserve">"AUTORIZA O MUNICÍPIO DE ANAURILÂNDIA-MS A EFETUAR CESSÃO DE USO DE VEÍCULO À </w:t>
      </w:r>
      <w:r w:rsidRPr="00C26716">
        <w:rPr>
          <w:rFonts w:ascii="Tahoma" w:hAnsi="Tahoma" w:cs="Tahoma"/>
          <w:b w:val="0"/>
          <w:i/>
          <w:color w:val="212529"/>
          <w:sz w:val="20"/>
          <w:shd w:val="clear" w:color="auto" w:fill="FFFFFF"/>
        </w:rPr>
        <w:t>ASSOCIAÇÃO DOS MORADORES DO REASSENTAMENTO SANTA ANA</w:t>
      </w:r>
      <w:r w:rsidRPr="00C26716">
        <w:rPr>
          <w:rFonts w:ascii="Tahoma" w:hAnsi="Tahoma" w:cs="Tahoma"/>
          <w:b w:val="0"/>
          <w:i/>
          <w:color w:val="333333"/>
          <w:sz w:val="20"/>
        </w:rPr>
        <w:t>, E DÁ OUTRAS PROVIDÊNCIAS"</w:t>
      </w:r>
    </w:p>
    <w:p w14:paraId="0D07BB53" w14:textId="77777777" w:rsidR="000137C4" w:rsidRDefault="000137C4" w:rsidP="000137C4">
      <w:pPr>
        <w:tabs>
          <w:tab w:val="left" w:pos="1418"/>
        </w:tabs>
        <w:jc w:val="both"/>
        <w:rPr>
          <w:rFonts w:ascii="Tahoma" w:hAnsi="Tahoma" w:cs="Tahoma"/>
          <w:color w:val="333333"/>
          <w:sz w:val="24"/>
          <w:szCs w:val="24"/>
        </w:rPr>
      </w:pPr>
    </w:p>
    <w:p w14:paraId="7CAA16BF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sz w:val="24"/>
          <w:szCs w:val="24"/>
          <w:lang w:val="pt"/>
        </w:rPr>
      </w:pPr>
      <w:r w:rsidRPr="00C41E2D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C41E2D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C41E2D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C41E2D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2437950D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sz w:val="24"/>
          <w:szCs w:val="24"/>
          <w:lang w:val="pt"/>
        </w:rPr>
      </w:pPr>
    </w:p>
    <w:p w14:paraId="035DCA59" w14:textId="6E891965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bookmarkStart w:id="0" w:name="artigo_1"/>
      <w:r w:rsidRPr="000137C4">
        <w:rPr>
          <w:rStyle w:val="label"/>
          <w:rFonts w:ascii="Tahoma" w:hAnsi="Tahoma" w:cs="Tahoma"/>
          <w:b/>
          <w:bCs/>
          <w:sz w:val="24"/>
          <w:szCs w:val="24"/>
          <w:highlight w:val="lightGray"/>
          <w:shd w:val="clear" w:color="auto" w:fill="D9534F"/>
        </w:rPr>
        <w:t>Art. 1º</w:t>
      </w:r>
      <w:bookmarkEnd w:id="0"/>
      <w:r w:rsidRPr="000137C4">
        <w:rPr>
          <w:rFonts w:ascii="Tahoma" w:hAnsi="Tahoma" w:cs="Tahoma"/>
          <w:sz w:val="24"/>
          <w:szCs w:val="24"/>
          <w:shd w:val="clear" w:color="auto" w:fill="FFFFFF"/>
        </w:rPr>
        <w:t> 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Fica o Município de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Anaurilândia-MS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autorizado a efetuar Cessão de Uso à </w:t>
      </w:r>
      <w:r w:rsidRPr="00C26716">
        <w:rPr>
          <w:rFonts w:ascii="Tahoma" w:hAnsi="Tahoma" w:cs="Tahoma"/>
          <w:b/>
          <w:i/>
          <w:color w:val="212529"/>
          <w:sz w:val="24"/>
          <w:szCs w:val="24"/>
          <w:shd w:val="clear" w:color="auto" w:fill="FFFFFF"/>
        </w:rPr>
        <w:t>ASSOCIAÇÃO DOS MORADORES DO REASSENTAMENTO SANTA ANA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do veículo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Volkswagem</w:t>
      </w:r>
      <w:proofErr w:type="spellEnd"/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modelo Gol 1.0 </w:t>
      </w:r>
      <w:r w:rsidR="003A1744">
        <w:rPr>
          <w:rFonts w:ascii="Tahoma" w:hAnsi="Tahoma" w:cs="Tahoma"/>
          <w:color w:val="333333"/>
          <w:sz w:val="24"/>
          <w:szCs w:val="24"/>
          <w:shd w:val="clear" w:color="auto" w:fill="FFFFFF"/>
        </w:rPr>
        <w:t>código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3A1744">
        <w:rPr>
          <w:rFonts w:ascii="Tahoma" w:hAnsi="Tahoma" w:cs="Tahoma"/>
          <w:color w:val="333333"/>
          <w:sz w:val="24"/>
          <w:szCs w:val="24"/>
          <w:shd w:val="clear" w:color="auto" w:fill="FFFFFF"/>
        </w:rPr>
        <w:t>RENAVAM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00873112903 Placa HQH 9542 </w:t>
      </w:r>
      <w:r w:rsidR="003A1744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pertencente a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Secretaria Municipal de Educação.</w:t>
      </w:r>
      <w:r w:rsidRPr="00C26716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</w:p>
    <w:p w14:paraId="40287BC5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Parágrafo único. O veículo descrito no art. 1º será utilizado exclusivamente pela a </w:t>
      </w:r>
      <w:r w:rsidRPr="00C26716">
        <w:rPr>
          <w:rFonts w:ascii="Tahoma" w:hAnsi="Tahoma" w:cs="Tahoma"/>
          <w:b/>
          <w:i/>
          <w:color w:val="212529"/>
          <w:sz w:val="24"/>
          <w:szCs w:val="24"/>
          <w:shd w:val="clear" w:color="auto" w:fill="FFFFFF"/>
        </w:rPr>
        <w:t>ASSOCIAÇÃO DOS MORADORES DO REASSENTAMENTO SANTA ANA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sob pena de reversão do bem.</w:t>
      </w:r>
    </w:p>
    <w:p w14:paraId="6C20FA53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4830201D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bookmarkStart w:id="1" w:name="artigo_2"/>
      <w:r w:rsidRPr="003A1744">
        <w:rPr>
          <w:rStyle w:val="label"/>
          <w:rFonts w:ascii="Tahoma" w:hAnsi="Tahoma" w:cs="Tahoma"/>
          <w:sz w:val="24"/>
          <w:szCs w:val="24"/>
          <w:highlight w:val="lightGray"/>
          <w:shd w:val="clear" w:color="auto" w:fill="D9534F"/>
        </w:rPr>
        <w:t>Art. 2º</w:t>
      </w:r>
      <w:bookmarkEnd w:id="1"/>
      <w:r w:rsidRPr="003A1744">
        <w:rPr>
          <w:rFonts w:ascii="Tahoma" w:hAnsi="Tahoma" w:cs="Tahoma"/>
          <w:sz w:val="24"/>
          <w:szCs w:val="24"/>
          <w:shd w:val="clear" w:color="auto" w:fill="FFFFFF"/>
        </w:rPr>
        <w:t> 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 presente cessão terá vigência pelo prazo de 05 (cinco) anos, a contar da assinatura do respectivo Termo de Cessão, podendo ser prorrogada através de Termo Aditivo.</w:t>
      </w:r>
      <w:bookmarkStart w:id="2" w:name="artigo_3"/>
    </w:p>
    <w:p w14:paraId="794CC9FB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11ED8D09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3A1744">
        <w:rPr>
          <w:rStyle w:val="label"/>
          <w:rFonts w:ascii="Tahoma" w:hAnsi="Tahoma" w:cs="Tahoma"/>
          <w:b/>
          <w:bCs/>
          <w:sz w:val="24"/>
          <w:szCs w:val="24"/>
          <w:highlight w:val="lightGray"/>
          <w:shd w:val="clear" w:color="auto" w:fill="D9534F"/>
        </w:rPr>
        <w:t>Art. 3º</w:t>
      </w:r>
      <w:bookmarkEnd w:id="2"/>
      <w:r w:rsidRPr="003A1744">
        <w:rPr>
          <w:rFonts w:ascii="Tahoma" w:hAnsi="Tahoma" w:cs="Tahoma"/>
          <w:sz w:val="24"/>
          <w:szCs w:val="24"/>
          <w:shd w:val="clear" w:color="auto" w:fill="FFFFFF"/>
        </w:rPr>
        <w:t> 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As despesas decorrentes da execu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ção da presente lei, referente à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manutenção, abastecimento, demais despesas veiculares e multas, bem como as decorrentes de acidentes (materiais ou pessoais), correrão por conta da entidade beneficiada - </w:t>
      </w:r>
      <w:r w:rsidRPr="00C26716">
        <w:rPr>
          <w:rFonts w:ascii="Tahoma" w:hAnsi="Tahoma" w:cs="Tahoma"/>
          <w:b/>
          <w:i/>
          <w:color w:val="212529"/>
          <w:sz w:val="24"/>
          <w:szCs w:val="24"/>
          <w:shd w:val="clear" w:color="auto" w:fill="FFFFFF"/>
        </w:rPr>
        <w:t>ASSOCIAÇÃO DOS MORADORES DO REASSENTAMENTO SANTA ANA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bookmarkStart w:id="3" w:name="artigo_4"/>
    </w:p>
    <w:p w14:paraId="614846A5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2CCB0082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3A1744">
        <w:rPr>
          <w:rStyle w:val="label"/>
          <w:rFonts w:ascii="Tahoma" w:hAnsi="Tahoma" w:cs="Tahoma"/>
          <w:b/>
          <w:bCs/>
          <w:sz w:val="24"/>
          <w:szCs w:val="24"/>
          <w:highlight w:val="lightGray"/>
          <w:shd w:val="clear" w:color="auto" w:fill="D9534F"/>
        </w:rPr>
        <w:t>Art. 4º</w:t>
      </w:r>
      <w:bookmarkEnd w:id="3"/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A minuta do Termo de Cessão de Uso a ser firmado entre as partes, constante no Anexo I, integra a presente Lei.</w:t>
      </w:r>
      <w:bookmarkStart w:id="4" w:name="artigo_5"/>
    </w:p>
    <w:p w14:paraId="02DF4988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4B1492C3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3A1744">
        <w:rPr>
          <w:rStyle w:val="label"/>
          <w:rFonts w:ascii="Tahoma" w:hAnsi="Tahoma" w:cs="Tahoma"/>
          <w:b/>
          <w:bCs/>
          <w:sz w:val="24"/>
          <w:szCs w:val="24"/>
          <w:highlight w:val="lightGray"/>
          <w:shd w:val="clear" w:color="auto" w:fill="D9534F"/>
        </w:rPr>
        <w:t>Art. 5º</w:t>
      </w:r>
      <w:bookmarkEnd w:id="4"/>
      <w:r w:rsidRPr="003A1744">
        <w:rPr>
          <w:rFonts w:ascii="Tahoma" w:hAnsi="Tahoma" w:cs="Tahoma"/>
          <w:sz w:val="24"/>
          <w:szCs w:val="24"/>
          <w:shd w:val="clear" w:color="auto" w:fill="FFFFFF"/>
        </w:rPr>
        <w:t> 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Esta lei entrará em vigor na data de sua publicação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revogando-se as disposições em contrário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14:paraId="6F4F310F" w14:textId="77777777" w:rsidR="000137C4" w:rsidRDefault="000137C4" w:rsidP="000137C4">
      <w:pPr>
        <w:tabs>
          <w:tab w:val="left" w:pos="1418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4C1A04B5" w14:textId="7D8ECC03" w:rsidR="000137C4" w:rsidRPr="00C41E2D" w:rsidRDefault="000137C4" w:rsidP="000137C4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C41E2D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AB1A35">
        <w:rPr>
          <w:rFonts w:ascii="Tahoma" w:hAnsi="Tahoma" w:cs="Tahoma"/>
          <w:b/>
          <w:bCs/>
          <w:sz w:val="24"/>
          <w:szCs w:val="24"/>
          <w:lang w:val="pt"/>
        </w:rPr>
        <w:t>3</w:t>
      </w:r>
      <w:r w:rsidR="00D74DFB">
        <w:rPr>
          <w:rFonts w:ascii="Tahoma" w:hAnsi="Tahoma" w:cs="Tahoma"/>
          <w:b/>
          <w:bCs/>
          <w:sz w:val="24"/>
          <w:szCs w:val="24"/>
          <w:lang w:val="pt"/>
        </w:rPr>
        <w:t>1</w:t>
      </w:r>
      <w:r w:rsidR="003A1744">
        <w:rPr>
          <w:rFonts w:ascii="Tahoma" w:hAnsi="Tahoma" w:cs="Tahoma"/>
          <w:b/>
          <w:bCs/>
          <w:sz w:val="24"/>
          <w:szCs w:val="24"/>
          <w:lang w:val="pt"/>
        </w:rPr>
        <w:t xml:space="preserve"> </w:t>
      </w:r>
      <w:r w:rsidRPr="00C41E2D">
        <w:rPr>
          <w:rFonts w:ascii="Tahoma" w:hAnsi="Tahoma" w:cs="Tahoma"/>
          <w:b/>
          <w:bCs/>
          <w:sz w:val="24"/>
          <w:szCs w:val="24"/>
          <w:lang w:val="pt"/>
        </w:rPr>
        <w:t xml:space="preserve">de </w:t>
      </w:r>
      <w:r w:rsidR="00D46F45">
        <w:rPr>
          <w:rFonts w:ascii="Tahoma" w:hAnsi="Tahoma" w:cs="Tahoma"/>
          <w:b/>
          <w:bCs/>
          <w:sz w:val="24"/>
          <w:szCs w:val="24"/>
          <w:lang w:val="pt"/>
        </w:rPr>
        <w:t xml:space="preserve">MARÇO </w:t>
      </w:r>
      <w:r w:rsidR="00D46F45" w:rsidRPr="00C41E2D">
        <w:rPr>
          <w:rFonts w:ascii="Tahoma" w:hAnsi="Tahoma" w:cs="Tahoma"/>
          <w:b/>
          <w:bCs/>
          <w:sz w:val="24"/>
          <w:szCs w:val="24"/>
          <w:lang w:val="pt"/>
        </w:rPr>
        <w:t>de</w:t>
      </w:r>
      <w:r w:rsidRPr="00C41E2D">
        <w:rPr>
          <w:rFonts w:ascii="Tahoma" w:hAnsi="Tahoma" w:cs="Tahoma"/>
          <w:b/>
          <w:bCs/>
          <w:sz w:val="24"/>
          <w:szCs w:val="24"/>
          <w:lang w:val="pt"/>
        </w:rPr>
        <w:t xml:space="preserve"> </w:t>
      </w:r>
      <w:r w:rsidR="003A1744">
        <w:rPr>
          <w:rFonts w:ascii="Tahoma" w:hAnsi="Tahoma" w:cs="Tahoma"/>
          <w:b/>
          <w:bCs/>
          <w:sz w:val="24"/>
          <w:szCs w:val="24"/>
          <w:lang w:val="pt"/>
        </w:rPr>
        <w:t>2021</w:t>
      </w:r>
      <w:r w:rsidRPr="00C41E2D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1D338220" w14:textId="77777777" w:rsidR="000137C4" w:rsidRDefault="000137C4" w:rsidP="000137C4">
      <w:pPr>
        <w:autoSpaceDE w:val="0"/>
        <w:autoSpaceDN w:val="0"/>
        <w:adjustRightInd w:val="0"/>
        <w:spacing w:before="240" w:line="360" w:lineRule="auto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5C13CE74" w14:textId="77777777" w:rsidR="000137C4" w:rsidRPr="00C41E2D" w:rsidRDefault="000137C4" w:rsidP="000137C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C41E2D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7EE42741" w14:textId="77777777" w:rsidR="000137C4" w:rsidRPr="00C41E2D" w:rsidRDefault="000137C4" w:rsidP="000137C4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pt"/>
        </w:rPr>
      </w:pPr>
      <w:r w:rsidRPr="00C41E2D">
        <w:rPr>
          <w:rFonts w:ascii="Tahoma" w:hAnsi="Tahoma" w:cs="Tahoma"/>
          <w:sz w:val="24"/>
          <w:szCs w:val="24"/>
          <w:lang w:val="pt"/>
        </w:rPr>
        <w:t>Prefeito Municipal</w:t>
      </w:r>
    </w:p>
    <w:p w14:paraId="09B0DECB" w14:textId="77777777" w:rsidR="003A1744" w:rsidRDefault="000137C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</w:p>
    <w:p w14:paraId="32182DA4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4282FD4F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4CCCE0F6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0C08983D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647CA04C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56217D5C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0564AE30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46C1A052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0DA576EE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10A12E7F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09B713CF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6C5FF590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50CCF2B3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2AFE2573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67F2A541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110AFD2B" w14:textId="77777777" w:rsidR="003A1744" w:rsidRDefault="003A174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11C2F721" w14:textId="0662A2C4" w:rsidR="000137C4" w:rsidRPr="001C5187" w:rsidRDefault="000137C4" w:rsidP="000137C4">
      <w:pPr>
        <w:tabs>
          <w:tab w:val="left" w:pos="1418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ANEXO I</w:t>
      </w:r>
    </w:p>
    <w:p w14:paraId="7F8F730B" w14:textId="77777777" w:rsidR="000137C4" w:rsidRDefault="000137C4" w:rsidP="000137C4">
      <w:pPr>
        <w:tabs>
          <w:tab w:val="left" w:pos="1418"/>
        </w:tabs>
        <w:jc w:val="center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C5187">
        <w:rPr>
          <w:rFonts w:ascii="Tahoma" w:hAnsi="Tahoma" w:cs="Tahoma"/>
          <w:b/>
          <w:color w:val="333333"/>
          <w:sz w:val="24"/>
          <w:szCs w:val="24"/>
        </w:rPr>
        <w:br/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TERMO DE CESSÃO DE USO</w:t>
      </w:r>
    </w:p>
    <w:p w14:paraId="3D3D66D4" w14:textId="069A4FDF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545D18">
        <w:rPr>
          <w:rFonts w:ascii="Tahoma" w:eastAsia="Arial Unicode MS" w:hAnsi="Tahoma" w:cs="Tahoma"/>
          <w:b/>
          <w:sz w:val="23"/>
          <w:szCs w:val="23"/>
        </w:rPr>
        <w:t xml:space="preserve">MUNICÍPIO DE ANAURILÂNDIA/MS, </w:t>
      </w:r>
      <w:r w:rsidRPr="00545D18">
        <w:rPr>
          <w:rFonts w:ascii="Tahoma" w:eastAsia="Arial Unicode MS" w:hAnsi="Tahoma" w:cs="Tahoma"/>
          <w:sz w:val="23"/>
          <w:szCs w:val="23"/>
        </w:rPr>
        <w:t xml:space="preserve">pessoa jurídica de direito público interno, inscrito no C.N.P.J. (M.F.) nº. 03.575.727/0001-95, com sede na Rua Floriano Peixoto, nº. 1000, na cidade de Anaurilândia/MS, neste ato representado por seu Prefeito Municipal, o Sr. </w:t>
      </w:r>
      <w:r w:rsidRPr="00545D18">
        <w:rPr>
          <w:rFonts w:ascii="Tahoma" w:eastAsia="Arial Unicode MS" w:hAnsi="Tahoma" w:cs="Tahoma"/>
          <w:b/>
          <w:sz w:val="23"/>
          <w:szCs w:val="23"/>
        </w:rPr>
        <w:t>EDSON STEFANO TAKAZONO</w:t>
      </w:r>
      <w:r w:rsidRPr="00545D18">
        <w:rPr>
          <w:rFonts w:ascii="Tahoma" w:eastAsia="Arial Unicode MS" w:hAnsi="Tahoma" w:cs="Tahoma"/>
          <w:sz w:val="23"/>
          <w:szCs w:val="23"/>
        </w:rPr>
        <w:t>, brasileiro, casado, professor, portador da Cédula de Identidade sob o RG nº. 12.105.700 – SSP/SP, inscrito no C.P.F. (M.F.) sob o nº. 204.868.041-00, domiciliado no município de Anaurilândia/MS, onde reside a Rua Santos Dumont, nº. 1.198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, doravante denominado </w:t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CEDENTE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e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a </w:t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ASSOCIAÇÃO DOS MORADORES DO REASSENTAMENTO SANTA ANA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, pessoa jurídica de direito privado, inscrita no CNPJ/MF sob o nº 04.632.801/000120, neste ato representada por seu Presidente </w:t>
      </w:r>
      <w:r w:rsidR="00D46F45" w:rsidRPr="00D46F45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Cicero Afonso da Silva</w:t>
      </w:r>
      <w:r w:rsidRPr="00D46F45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C5187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adiante denominada </w:t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CESSIONÁRIA</w:t>
      </w:r>
      <w:r w:rsidRPr="001C518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firmam o presente TERMO DE CESSÃO DE USO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mediante as seguintes cláusulas e condições:</w:t>
      </w:r>
    </w:p>
    <w:p w14:paraId="779EBA57" w14:textId="77777777" w:rsidR="000137C4" w:rsidRPr="001C5187" w:rsidRDefault="000137C4" w:rsidP="000137C4">
      <w:pPr>
        <w:tabs>
          <w:tab w:val="left" w:pos="0"/>
        </w:tabs>
        <w:ind w:firstLine="1701"/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CLÁUSULA PRIMEIRA: DO OBJETO</w:t>
      </w:r>
    </w:p>
    <w:p w14:paraId="1F5F87F4" w14:textId="3A5FF180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O presente Termo tem por objeto a cedência, a título gratuito, pelo CEDENTE ao CESSIONÁRIO, para uso exclusivo da </w:t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ASSOCIAÇÃO DOS MORADORES DO REASSENTAMENTO SANTA ANA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D46F45"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veículo</w:t>
      </w:r>
      <w:r w:rsidR="00D46F45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6F4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Volkswagem</w:t>
      </w:r>
      <w:proofErr w:type="spellEnd"/>
      <w:r w:rsidR="00D46F45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modelo Gol 1.0 código RENAVAM 00873112903 Placa HQH 9542</w:t>
      </w:r>
    </w:p>
    <w:p w14:paraId="2EEF684B" w14:textId="77777777" w:rsidR="000137C4" w:rsidRPr="001C5187" w:rsidRDefault="000137C4" w:rsidP="000137C4">
      <w:pPr>
        <w:tabs>
          <w:tab w:val="left" w:pos="0"/>
        </w:tabs>
        <w:ind w:firstLine="1701"/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CLÁUSULA SEGUNDA: DA FINALIDADE</w:t>
      </w:r>
    </w:p>
    <w:p w14:paraId="3180D81E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O veículo deverá ser utilizado pelo CESSIONÁRIO para o objetivo de atender às suas demandas e serviços administrativos, e será responsável pelo fornecimento do pessoal necessário à execução desse serviço.</w:t>
      </w:r>
    </w:p>
    <w:p w14:paraId="36EFCCB1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Parágrafo único. Não será tolerada utilização diversa da prevista na CLÁUSULA 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lastRenderedPageBreak/>
        <w:t>SEGUNDA a nenhum pretexto, sob pena de imediata revogação da presente outorga de uso.</w:t>
      </w:r>
    </w:p>
    <w:p w14:paraId="288C7B51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3063A42C" w14:textId="77777777" w:rsidR="000137C4" w:rsidRPr="001C5187" w:rsidRDefault="000137C4" w:rsidP="000137C4">
      <w:pPr>
        <w:tabs>
          <w:tab w:val="left" w:pos="0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CLÁUSULA TERCEIRA</w:t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- </w:t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DAS OBRIGAÇÕES</w:t>
      </w:r>
      <w:r>
        <w:rPr>
          <w:rFonts w:ascii="Tahoma" w:hAnsi="Tahoma" w:cs="Tahoma"/>
          <w:b/>
          <w:color w:val="333333"/>
          <w:sz w:val="24"/>
          <w:szCs w:val="24"/>
        </w:rPr>
        <w:t xml:space="preserve"> </w:t>
      </w: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DO CESSIONÁRIO</w:t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:</w:t>
      </w:r>
    </w:p>
    <w:p w14:paraId="799E0C57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a) Usar o be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m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exclusivamente para o fim a que se destina;</w:t>
      </w:r>
    </w:p>
    <w:p w14:paraId="3F4C5613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b) Não transferir ou ceder o be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m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a terceiros;</w:t>
      </w:r>
    </w:p>
    <w:p w14:paraId="6E8EE31A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c) Zelar pela guarda do be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m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comunicando ao CEDENTE a ocorrência de qualquer acidente;</w:t>
      </w:r>
    </w:p>
    <w:p w14:paraId="7AAB523B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d) Responsabilizar-se por eventuais transgressões à legislação de trânsito (ou análoga) e pelos efeitos dessas;</w:t>
      </w:r>
    </w:p>
    <w:p w14:paraId="197E8FF5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e) Arcar com os custos de conservação, manutenção, incluindo as revisões obrigatórias e reposição das peças necessárias à conservação e uso do bem, além de pagar todos os impostos e taxas incidentes sobre o mesmo;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e</w:t>
      </w:r>
    </w:p>
    <w:p w14:paraId="27655A7C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f) Restituição do bem nas mesmas condições de funcionamento que recebeu, ressalvado o desgaste natural pelo uso e os casos de força maior ou fortuitos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14:paraId="764D0E87" w14:textId="77777777" w:rsidR="000137C4" w:rsidRDefault="000137C4" w:rsidP="000137C4">
      <w:pPr>
        <w:tabs>
          <w:tab w:val="left" w:pos="0"/>
        </w:tabs>
        <w:ind w:firstLine="1701"/>
        <w:jc w:val="center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4F4CC9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CLÁUSULA QUARTA: DAS RESPONSABILIDADES DO CESSIONÁRI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O</w:t>
      </w:r>
    </w:p>
    <w:p w14:paraId="053335D3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18A49EF8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O CESSIONÁRIO assume todas as obrigações e/ou responsabilidades que possam advir do uso do bem ora cedido, inclusive respondendo por furto, acidentes com danos materiais ou pessoais a terceiros, isentando o CEDENTE de quaisquer despesas e/ou indenizações a qualquer título, assim como da responsabilidade por infrações às Leis de Trânsito e do pagamento de multas que correrão por conta do CESSIONÁRIO que prestará, sempre que solicitado, informações necessárias aos controles e registros pertinentes do CEDENTE.</w:t>
      </w:r>
    </w:p>
    <w:p w14:paraId="7E735639" w14:textId="77777777" w:rsidR="000137C4" w:rsidRPr="004F4CC9" w:rsidRDefault="000137C4" w:rsidP="000137C4">
      <w:pPr>
        <w:tabs>
          <w:tab w:val="left" w:pos="0"/>
        </w:tabs>
        <w:ind w:firstLine="1701"/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lastRenderedPageBreak/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4F4CC9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CLÁUSULA QUINTA: DA VIGÊNCIA</w:t>
      </w:r>
    </w:p>
    <w:p w14:paraId="29BFC983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A presente Cessão de Uso vigerá por 05 (cinco) anos, a contar da data da assinatura deste Termo.</w:t>
      </w:r>
    </w:p>
    <w:p w14:paraId="3DA2635B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Findando o prazo o bem deverá ser restituído ao CEDENTE ou, havendo interesse entre as partes, poderá ser efetuada prorrogação, mediante assinatura de Termo Aditivo.</w:t>
      </w:r>
    </w:p>
    <w:p w14:paraId="19CA7FD0" w14:textId="77777777" w:rsidR="000137C4" w:rsidRDefault="000137C4" w:rsidP="000137C4">
      <w:pPr>
        <w:tabs>
          <w:tab w:val="left" w:pos="0"/>
        </w:tabs>
        <w:ind w:firstLine="1701"/>
        <w:jc w:val="center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4F4CC9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CLAUSULA SEXTA: DA VISTORIA</w:t>
      </w:r>
    </w:p>
    <w:p w14:paraId="08961BAB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Fica reservado ao CEDENTE, a qualquer tempo, independentemente de prévia comunicação, o direito de vistoriar e fiscalizar o bem objeto desta Cessão de Uso, visando sempre o fiel cumprimento das condições de uso aqui fixadas.</w:t>
      </w:r>
    </w:p>
    <w:p w14:paraId="01B01F14" w14:textId="77777777" w:rsidR="000137C4" w:rsidRDefault="000137C4" w:rsidP="000137C4">
      <w:pPr>
        <w:tabs>
          <w:tab w:val="left" w:pos="0"/>
        </w:tabs>
        <w:ind w:firstLine="1701"/>
        <w:jc w:val="center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4F4CC9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CLÁUSULA SÉTIMA: DA RESCISÃO</w:t>
      </w:r>
    </w:p>
    <w:p w14:paraId="5CA4FF55" w14:textId="77777777" w:rsidR="000137C4" w:rsidRDefault="000137C4" w:rsidP="000137C4">
      <w:pPr>
        <w:tabs>
          <w:tab w:val="left" w:pos="0"/>
        </w:tabs>
        <w:ind w:firstLine="1701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Este instrumento poderá ser rescindido por acordo entre as partes a qualquer tempo, por inadimplemento de quaisquer de suas cláusulas, ou a qualquer momento, por interesse da Administração Municipal, mediante simples comunicação por escrito, com a antecedência de 60 (sessenta) dias.</w:t>
      </w:r>
    </w:p>
    <w:p w14:paraId="40E43B25" w14:textId="77777777" w:rsidR="000137C4" w:rsidRDefault="000137C4" w:rsidP="000137C4">
      <w:pPr>
        <w:tabs>
          <w:tab w:val="left" w:pos="0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14:paraId="0EBDCE11" w14:textId="77777777" w:rsidR="000137C4" w:rsidRPr="004F4CC9" w:rsidRDefault="000137C4" w:rsidP="000137C4">
      <w:pPr>
        <w:tabs>
          <w:tab w:val="left" w:pos="0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4F4CC9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CLÁUSULA OITAVA: DO RECEBIMENTO E VISTORIA</w:t>
      </w:r>
    </w:p>
    <w:p w14:paraId="22970A90" w14:textId="77777777" w:rsidR="000137C4" w:rsidRDefault="000137C4" w:rsidP="000137C4">
      <w:pPr>
        <w:tabs>
          <w:tab w:val="left" w:pos="0"/>
        </w:tabs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O CESSIONÁRIO declara expressamente que recebeu o veículo, objeto deste Termo, em perfeito estado de conservação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 que procedeu vistoria para comprovação do estado do mesmo.</w:t>
      </w:r>
    </w:p>
    <w:p w14:paraId="177D0C7C" w14:textId="77777777" w:rsidR="000137C4" w:rsidRPr="004F4CC9" w:rsidRDefault="000137C4" w:rsidP="000137C4">
      <w:pPr>
        <w:tabs>
          <w:tab w:val="left" w:pos="0"/>
        </w:tabs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4F4CC9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CLÁUSULA NONA: DAS CONTROVÉRSIAS E DO FORO</w:t>
      </w:r>
    </w:p>
    <w:p w14:paraId="3354A02E" w14:textId="77777777" w:rsidR="000137C4" w:rsidRDefault="000137C4" w:rsidP="000137C4">
      <w:pPr>
        <w:tabs>
          <w:tab w:val="left" w:pos="0"/>
        </w:tabs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As questões que porventura advirem em decorrência deste instrumento serão 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lastRenderedPageBreak/>
        <w:t xml:space="preserve">dirimidas pelas partes administrativamente e, na impossibilidade de fazê-lo desta forma, serão resolvidas no Foro da Comarca de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Anaurilândia-MS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14:paraId="5091C1DA" w14:textId="77777777" w:rsidR="000137C4" w:rsidRDefault="000137C4" w:rsidP="000137C4">
      <w:pPr>
        <w:tabs>
          <w:tab w:val="left" w:pos="0"/>
        </w:tabs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E, por estarem assim ajustados, firmam o presente Termo de Cessão de Uso em 03 (três) vias de igual teor e forma, na presença das testemunhas que também o assinam.</w:t>
      </w:r>
    </w:p>
    <w:p w14:paraId="02C6AA6E" w14:textId="77777777" w:rsidR="000137C4" w:rsidRDefault="000137C4" w:rsidP="000137C4">
      <w:pPr>
        <w:tabs>
          <w:tab w:val="left" w:pos="0"/>
        </w:tabs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Anaurilândia-MS, (data)</w:t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14:paraId="1A84F676" w14:textId="77777777" w:rsidR="000137C4" w:rsidRDefault="000137C4" w:rsidP="000137C4">
      <w:pPr>
        <w:tabs>
          <w:tab w:val="left" w:pos="0"/>
        </w:tabs>
        <w:jc w:val="both"/>
        <w:rPr>
          <w:rFonts w:ascii="Tahoma" w:hAnsi="Tahoma" w:cs="Tahoma"/>
          <w:color w:val="333333"/>
          <w:sz w:val="24"/>
          <w:szCs w:val="24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</w:p>
    <w:p w14:paraId="79EFBEB2" w14:textId="77777777" w:rsidR="000137C4" w:rsidRDefault="000137C4" w:rsidP="000137C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C41E2D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7D739B7C" w14:textId="77777777" w:rsidR="000137C4" w:rsidRDefault="000137C4" w:rsidP="000137C4">
      <w:pPr>
        <w:autoSpaceDE w:val="0"/>
        <w:autoSpaceDN w:val="0"/>
        <w:adjustRightInd w:val="0"/>
        <w:jc w:val="center"/>
        <w:rPr>
          <w:rFonts w:ascii="Tahoma" w:hAnsi="Tahoma" w:cs="Tahoma"/>
          <w:color w:val="333333"/>
          <w:sz w:val="24"/>
          <w:szCs w:val="24"/>
        </w:rPr>
      </w:pPr>
      <w:r w:rsidRPr="00C41E2D">
        <w:rPr>
          <w:rFonts w:ascii="Tahoma" w:hAnsi="Tahoma" w:cs="Tahoma"/>
          <w:sz w:val="24"/>
          <w:szCs w:val="24"/>
          <w:lang w:val="pt"/>
        </w:rPr>
        <w:t>Prefeito Municipal</w:t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</w:p>
    <w:p w14:paraId="5720E8BE" w14:textId="77777777" w:rsidR="000137C4" w:rsidRDefault="000137C4" w:rsidP="000137C4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1C5187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ASSOCIAÇÃO DOS MORADORES DO REASSENTAMENTO SANTA ANA</w:t>
      </w:r>
    </w:p>
    <w:p w14:paraId="248DB53D" w14:textId="6B9F3327" w:rsidR="000137C4" w:rsidRDefault="00D46F45" w:rsidP="000137C4">
      <w:pPr>
        <w:autoSpaceDE w:val="0"/>
        <w:autoSpaceDN w:val="0"/>
        <w:adjustRightInd w:val="0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Cicero Afonso da Silva</w:t>
      </w:r>
    </w:p>
    <w:p w14:paraId="6B6EB46F" w14:textId="77777777" w:rsidR="000137C4" w:rsidRDefault="000137C4" w:rsidP="000137C4">
      <w:pPr>
        <w:autoSpaceDE w:val="0"/>
        <w:autoSpaceDN w:val="0"/>
        <w:adjustRightInd w:val="0"/>
        <w:jc w:val="center"/>
        <w:rPr>
          <w:rFonts w:ascii="Tahoma" w:hAnsi="Tahoma" w:cs="Tahoma"/>
          <w:color w:val="333333"/>
          <w:sz w:val="24"/>
          <w:szCs w:val="24"/>
        </w:rPr>
      </w:pPr>
    </w:p>
    <w:p w14:paraId="110CE6E9" w14:textId="77777777" w:rsidR="000137C4" w:rsidRDefault="000137C4" w:rsidP="000137C4">
      <w:pPr>
        <w:autoSpaceDE w:val="0"/>
        <w:autoSpaceDN w:val="0"/>
        <w:adjustRightInd w:val="0"/>
        <w:jc w:val="center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Testemunhas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:</w:t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  <w:r w:rsidRPr="00C26716">
        <w:rPr>
          <w:rFonts w:ascii="Tahoma" w:hAnsi="Tahoma" w:cs="Tahoma"/>
          <w:color w:val="333333"/>
          <w:sz w:val="24"/>
          <w:szCs w:val="24"/>
        </w:rPr>
        <w:br/>
      </w:r>
    </w:p>
    <w:p w14:paraId="3703315E" w14:textId="77777777" w:rsidR="000137C4" w:rsidRPr="00C26716" w:rsidRDefault="000137C4" w:rsidP="000137C4">
      <w:pPr>
        <w:autoSpaceDE w:val="0"/>
        <w:autoSpaceDN w:val="0"/>
        <w:adjustRightInd w:val="0"/>
        <w:jc w:val="center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5C2B2249" w14:textId="77777777" w:rsidR="00904A55" w:rsidRPr="000137C4" w:rsidRDefault="00904A55" w:rsidP="000137C4"/>
    <w:sectPr w:rsidR="00904A55" w:rsidRPr="000137C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147F" w14:textId="77777777" w:rsidR="00457CBB" w:rsidRDefault="00457CBB" w:rsidP="00EF1DB0">
      <w:pPr>
        <w:spacing w:after="0" w:line="240" w:lineRule="auto"/>
      </w:pPr>
      <w:r>
        <w:separator/>
      </w:r>
    </w:p>
  </w:endnote>
  <w:endnote w:type="continuationSeparator" w:id="0">
    <w:p w14:paraId="592E87E8" w14:textId="77777777" w:rsidR="00457CBB" w:rsidRDefault="00457CBB" w:rsidP="00E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6EA1" w14:textId="4F997D2D" w:rsidR="00667FBF" w:rsidRPr="00667FBF" w:rsidRDefault="00667FBF">
    <w:pPr>
      <w:pStyle w:val="Rodap"/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RUA MARECHAL FLORIANO PEIXOTO </w:t>
    </w:r>
    <w:r w:rsidR="00EF1DB0"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  </w:t>
    </w:r>
    <w:r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Nº 1.000 </w:t>
    </w:r>
    <w:r w:rsidR="00EF1DB0"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 </w:t>
    </w:r>
    <w:r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- CENTRO   CEP 79770-000</w:t>
    </w:r>
  </w:p>
  <w:p w14:paraId="4E63F619" w14:textId="7F178B16" w:rsidR="00667FBF" w:rsidRPr="00667FBF" w:rsidRDefault="00667FBF" w:rsidP="00667FBF">
    <w:pPr>
      <w:pStyle w:val="Rodap"/>
      <w:shd w:val="clear" w:color="auto" w:fill="0070C0"/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Fone: 67- 3445 1110 – contato</w:t>
    </w:r>
    <w:r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: </w:t>
    </w:r>
    <w:r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gmc@anaurilandia.ms.gov.br</w:t>
    </w:r>
  </w:p>
  <w:p w14:paraId="60BEFAF3" w14:textId="456D3217" w:rsidR="00EF1DB0" w:rsidRDefault="00EF1DB0">
    <w:pPr>
      <w:pStyle w:val="Rodap"/>
    </w:pPr>
    <w: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7C6" w14:textId="77777777" w:rsidR="00457CBB" w:rsidRDefault="00457CBB" w:rsidP="00EF1DB0">
      <w:pPr>
        <w:spacing w:after="0" w:line="240" w:lineRule="auto"/>
      </w:pPr>
      <w:r>
        <w:separator/>
      </w:r>
    </w:p>
  </w:footnote>
  <w:footnote w:type="continuationSeparator" w:id="0">
    <w:p w14:paraId="58D88618" w14:textId="77777777" w:rsidR="00457CBB" w:rsidRDefault="00457CBB" w:rsidP="00EF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CFB6" w14:textId="3DEF8343" w:rsidR="00EF1DB0" w:rsidRDefault="00EF1DB0" w:rsidP="0075096D">
    <w:pPr>
      <w:pStyle w:val="Cabealho"/>
      <w:ind w:left="-851" w:firstLine="1418"/>
    </w:pPr>
    <w:r>
      <w:rPr>
        <w:noProof/>
      </w:rPr>
      <w:drawing>
        <wp:inline distT="0" distB="0" distL="0" distR="0" wp14:anchorId="36A2F0FC" wp14:editId="2604E081">
          <wp:extent cx="4819650" cy="1295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6866" cy="13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0"/>
    <w:rsid w:val="000137C4"/>
    <w:rsid w:val="00066323"/>
    <w:rsid w:val="00074914"/>
    <w:rsid w:val="001346E1"/>
    <w:rsid w:val="00170254"/>
    <w:rsid w:val="003A1744"/>
    <w:rsid w:val="003B7596"/>
    <w:rsid w:val="00457CBB"/>
    <w:rsid w:val="004B187B"/>
    <w:rsid w:val="005D1FF7"/>
    <w:rsid w:val="00667FBF"/>
    <w:rsid w:val="0075096D"/>
    <w:rsid w:val="007D2383"/>
    <w:rsid w:val="008F4EC1"/>
    <w:rsid w:val="00904A55"/>
    <w:rsid w:val="00AB1A35"/>
    <w:rsid w:val="00C278F6"/>
    <w:rsid w:val="00CA7894"/>
    <w:rsid w:val="00D46F45"/>
    <w:rsid w:val="00D74DFB"/>
    <w:rsid w:val="00E92CB1"/>
    <w:rsid w:val="00E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DCE3"/>
  <w15:chartTrackingRefBased/>
  <w15:docId w15:val="{26BD786F-DA6A-435A-8A6C-774CF64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7C4"/>
    <w:pPr>
      <w:keepNext/>
      <w:spacing w:after="0" w:line="240" w:lineRule="auto"/>
      <w:outlineLvl w:val="0"/>
    </w:pPr>
    <w:rPr>
      <w:rFonts w:ascii="Arial Black" w:eastAsia="Times New Roman" w:hAnsi="Arial Black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DB0"/>
  </w:style>
  <w:style w:type="paragraph" w:styleId="Rodap">
    <w:name w:val="footer"/>
    <w:basedOn w:val="Normal"/>
    <w:link w:val="Rodap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DB0"/>
  </w:style>
  <w:style w:type="paragraph" w:customStyle="1" w:styleId="frase">
    <w:name w:val="frase"/>
    <w:basedOn w:val="Normal"/>
    <w:rsid w:val="00CA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CA7894"/>
  </w:style>
  <w:style w:type="character" w:customStyle="1" w:styleId="Ttulo1Char">
    <w:name w:val="Título 1 Char"/>
    <w:basedOn w:val="Fontepargpadro"/>
    <w:link w:val="Ttulo1"/>
    <w:rsid w:val="000137C4"/>
    <w:rPr>
      <w:rFonts w:ascii="Arial Black" w:eastAsia="Times New Roman" w:hAnsi="Arial Black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0137C4"/>
    <w:pPr>
      <w:overflowPunct w:val="0"/>
      <w:autoSpaceDE w:val="0"/>
      <w:autoSpaceDN w:val="0"/>
      <w:adjustRightInd w:val="0"/>
      <w:spacing w:after="0" w:line="240" w:lineRule="auto"/>
      <w:ind w:left="4536"/>
      <w:jc w:val="both"/>
      <w:textAlignment w:val="baseline"/>
    </w:pPr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label">
    <w:name w:val="label"/>
    <w:basedOn w:val="Fontepargpadro"/>
    <w:rsid w:val="0001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Márcia Palmeira de Oliveira Pisani</cp:lastModifiedBy>
  <cp:revision>4</cp:revision>
  <cp:lastPrinted>2021-03-10T13:59:00Z</cp:lastPrinted>
  <dcterms:created xsi:type="dcterms:W3CDTF">2021-03-10T14:50:00Z</dcterms:created>
  <dcterms:modified xsi:type="dcterms:W3CDTF">2021-03-31T17:18:00Z</dcterms:modified>
</cp:coreProperties>
</file>