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A7C5" w14:textId="5A54F0B4" w:rsidR="00661049" w:rsidRDefault="00661049"/>
    <w:p w14:paraId="07A315D1" w14:textId="1688A009" w:rsidR="00661049" w:rsidRDefault="00661049"/>
    <w:p w14:paraId="76711609" w14:textId="5E046F8A" w:rsidR="00661049" w:rsidRPr="001453D2" w:rsidRDefault="00661049" w:rsidP="00661049">
      <w:pPr>
        <w:pStyle w:val="Corpodetexto"/>
        <w:tabs>
          <w:tab w:val="left" w:pos="709"/>
        </w:tabs>
        <w:spacing w:before="7"/>
        <w:rPr>
          <w:b/>
        </w:rPr>
      </w:pPr>
      <w:r w:rsidRPr="001453D2">
        <w:rPr>
          <w:b/>
          <w:sz w:val="31"/>
          <w:szCs w:val="31"/>
        </w:rPr>
        <w:t xml:space="preserve">LEI Nº </w:t>
      </w:r>
      <w:r w:rsidR="00F23934">
        <w:rPr>
          <w:b/>
          <w:sz w:val="31"/>
          <w:szCs w:val="31"/>
        </w:rPr>
        <w:t>808</w:t>
      </w:r>
      <w:r w:rsidRPr="00D43E60">
        <w:rPr>
          <w:b/>
          <w:sz w:val="31"/>
          <w:szCs w:val="31"/>
        </w:rPr>
        <w:t>/202</w:t>
      </w:r>
      <w:r>
        <w:rPr>
          <w:b/>
          <w:sz w:val="31"/>
          <w:szCs w:val="31"/>
        </w:rPr>
        <w:t>1</w:t>
      </w:r>
    </w:p>
    <w:p w14:paraId="6B675260" w14:textId="77777777" w:rsidR="00661049" w:rsidRPr="001453D2" w:rsidRDefault="00661049" w:rsidP="00661049">
      <w:pPr>
        <w:pStyle w:val="Corpodetexto"/>
        <w:spacing w:before="2"/>
        <w:rPr>
          <w:b/>
        </w:rPr>
      </w:pPr>
    </w:p>
    <w:p w14:paraId="75D0177F" w14:textId="77777777" w:rsidR="00661049" w:rsidRPr="001453D2" w:rsidRDefault="00661049" w:rsidP="00661049">
      <w:pPr>
        <w:ind w:left="4536"/>
        <w:jc w:val="both"/>
        <w:rPr>
          <w:i/>
          <w:sz w:val="24"/>
          <w:szCs w:val="24"/>
        </w:rPr>
      </w:pPr>
      <w:r w:rsidRPr="001453D2">
        <w:rPr>
          <w:i/>
          <w:sz w:val="24"/>
          <w:szCs w:val="24"/>
        </w:rPr>
        <w:t xml:space="preserve">Dispõe sobre </w:t>
      </w:r>
      <w:r>
        <w:rPr>
          <w:i/>
          <w:sz w:val="24"/>
          <w:szCs w:val="24"/>
        </w:rPr>
        <w:t>o pagamento de parcela extra do</w:t>
      </w:r>
      <w:r w:rsidRPr="001453D2">
        <w:rPr>
          <w:i/>
          <w:sz w:val="24"/>
          <w:szCs w:val="24"/>
        </w:rPr>
        <w:t xml:space="preserve"> auxílio-alimentação aos servidores públicos do município de Anaurilândia/MS,</w:t>
      </w:r>
      <w:r>
        <w:rPr>
          <w:i/>
          <w:sz w:val="24"/>
          <w:szCs w:val="24"/>
        </w:rPr>
        <w:t xml:space="preserve"> no exercício de 2021,</w:t>
      </w:r>
      <w:r w:rsidRPr="001453D2">
        <w:rPr>
          <w:i/>
          <w:sz w:val="24"/>
          <w:szCs w:val="24"/>
        </w:rPr>
        <w:t xml:space="preserve"> e dá outras providências. </w:t>
      </w:r>
    </w:p>
    <w:p w14:paraId="4B224F42" w14:textId="77777777" w:rsidR="00661049" w:rsidRPr="001453D2" w:rsidRDefault="00661049" w:rsidP="00661049">
      <w:pPr>
        <w:pStyle w:val="Corpodetexto"/>
        <w:rPr>
          <w:i/>
        </w:rPr>
      </w:pPr>
    </w:p>
    <w:p w14:paraId="7E477502" w14:textId="77777777" w:rsidR="00661049" w:rsidRPr="00661049" w:rsidRDefault="00661049" w:rsidP="00661049">
      <w:pPr>
        <w:pStyle w:val="Corpodetexto"/>
        <w:tabs>
          <w:tab w:val="left" w:pos="567"/>
        </w:tabs>
        <w:spacing w:before="10"/>
        <w:ind w:firstLine="1418"/>
        <w:rPr>
          <w:sz w:val="24"/>
          <w:szCs w:val="24"/>
        </w:rPr>
      </w:pPr>
      <w:r w:rsidRPr="00661049">
        <w:rPr>
          <w:b/>
          <w:sz w:val="24"/>
          <w:szCs w:val="24"/>
        </w:rPr>
        <w:t>O PREFEITO MUNICIPAL DE ANAURILÂNDIA/MS</w:t>
      </w:r>
      <w:r w:rsidRPr="00661049">
        <w:rPr>
          <w:sz w:val="24"/>
          <w:szCs w:val="24"/>
        </w:rPr>
        <w:t xml:space="preserve">, faz saber que a Câmara Municipal aprovou e ele sanciona a seguinte Lei: </w:t>
      </w:r>
    </w:p>
    <w:p w14:paraId="1660CC5C" w14:textId="77777777" w:rsidR="00661049" w:rsidRPr="00661049" w:rsidRDefault="00661049" w:rsidP="00661049">
      <w:pPr>
        <w:pStyle w:val="Corpodetexto"/>
        <w:tabs>
          <w:tab w:val="left" w:pos="567"/>
        </w:tabs>
        <w:spacing w:before="10"/>
        <w:ind w:firstLine="40"/>
        <w:rPr>
          <w:sz w:val="24"/>
          <w:szCs w:val="24"/>
        </w:rPr>
      </w:pPr>
    </w:p>
    <w:p w14:paraId="1A8C9800" w14:textId="77777777" w:rsidR="00661049" w:rsidRPr="00661049" w:rsidRDefault="00661049" w:rsidP="00661049">
      <w:pPr>
        <w:pStyle w:val="Corpodetexto"/>
        <w:tabs>
          <w:tab w:val="left" w:pos="567"/>
        </w:tabs>
        <w:ind w:firstLine="1418"/>
        <w:rPr>
          <w:sz w:val="24"/>
          <w:szCs w:val="24"/>
        </w:rPr>
      </w:pPr>
      <w:r w:rsidRPr="00661049">
        <w:rPr>
          <w:b/>
          <w:sz w:val="24"/>
          <w:szCs w:val="24"/>
        </w:rPr>
        <w:t>Art. 1º</w:t>
      </w:r>
      <w:r w:rsidRPr="00661049">
        <w:rPr>
          <w:sz w:val="24"/>
          <w:szCs w:val="24"/>
        </w:rPr>
        <w:t xml:space="preserve"> Fica o Poder Executivo Municipal autorizado a efetuar aos servidores públicos municipais do Poder Executivo, no exercício de 2021, o pagamento de parcela extra do auxílio-alimentação de que trata a Lei nº 733/2019.</w:t>
      </w:r>
    </w:p>
    <w:p w14:paraId="1EB002C8" w14:textId="77777777" w:rsidR="00661049" w:rsidRPr="00661049" w:rsidRDefault="00661049" w:rsidP="00661049">
      <w:pPr>
        <w:pStyle w:val="Corpodetexto"/>
        <w:tabs>
          <w:tab w:val="left" w:pos="567"/>
        </w:tabs>
        <w:ind w:firstLine="1418"/>
        <w:rPr>
          <w:sz w:val="24"/>
          <w:szCs w:val="24"/>
        </w:rPr>
      </w:pPr>
      <w:r w:rsidRPr="00661049">
        <w:rPr>
          <w:sz w:val="24"/>
          <w:szCs w:val="24"/>
        </w:rPr>
        <w:t xml:space="preserve">§ 1º O valor da parcela extra do auxílio-alimentação será de R$ 200,00 (duzentos reais).  </w:t>
      </w:r>
    </w:p>
    <w:p w14:paraId="616770C5" w14:textId="77777777" w:rsidR="00661049" w:rsidRPr="00661049" w:rsidRDefault="00661049" w:rsidP="00661049">
      <w:pPr>
        <w:pStyle w:val="Corpodetexto"/>
        <w:tabs>
          <w:tab w:val="left" w:pos="567"/>
        </w:tabs>
        <w:ind w:firstLine="1418"/>
        <w:rPr>
          <w:sz w:val="24"/>
          <w:szCs w:val="24"/>
        </w:rPr>
      </w:pPr>
      <w:r w:rsidRPr="00661049">
        <w:rPr>
          <w:sz w:val="24"/>
          <w:szCs w:val="24"/>
        </w:rPr>
        <w:t xml:space="preserve">§ 2º O pagamento da parcela extra do auxílio-alimentação de que trata o </w:t>
      </w:r>
      <w:r w:rsidRPr="00661049">
        <w:rPr>
          <w:i/>
          <w:sz w:val="24"/>
          <w:szCs w:val="24"/>
        </w:rPr>
        <w:t xml:space="preserve">caput </w:t>
      </w:r>
      <w:r w:rsidRPr="00661049">
        <w:rPr>
          <w:sz w:val="24"/>
          <w:szCs w:val="24"/>
        </w:rPr>
        <w:t xml:space="preserve">será efetivado </w:t>
      </w:r>
      <w:proofErr w:type="gramStart"/>
      <w:r w:rsidRPr="00661049">
        <w:rPr>
          <w:sz w:val="24"/>
          <w:szCs w:val="24"/>
        </w:rPr>
        <w:t>um única vez</w:t>
      </w:r>
      <w:proofErr w:type="gramEnd"/>
      <w:r w:rsidRPr="00661049">
        <w:rPr>
          <w:sz w:val="24"/>
          <w:szCs w:val="24"/>
        </w:rPr>
        <w:t xml:space="preserve"> até o dia 20 de dezembro de 2021, por meio do cartão magnético de que trata o §1º, do art. 2º, da Lei nº 733/2019.  </w:t>
      </w:r>
    </w:p>
    <w:p w14:paraId="585E25A8" w14:textId="77777777" w:rsidR="00661049" w:rsidRPr="00661049" w:rsidRDefault="00661049" w:rsidP="00661049">
      <w:pPr>
        <w:pStyle w:val="Corpodetexto"/>
        <w:rPr>
          <w:sz w:val="24"/>
          <w:szCs w:val="24"/>
        </w:rPr>
      </w:pPr>
    </w:p>
    <w:p w14:paraId="2ED7940B" w14:textId="77777777" w:rsidR="00661049" w:rsidRPr="00661049" w:rsidRDefault="00661049" w:rsidP="00661049">
      <w:pPr>
        <w:pStyle w:val="Corpodetexto"/>
        <w:ind w:firstLine="1418"/>
        <w:rPr>
          <w:b/>
          <w:sz w:val="24"/>
          <w:szCs w:val="24"/>
        </w:rPr>
      </w:pPr>
      <w:r w:rsidRPr="00661049">
        <w:rPr>
          <w:b/>
          <w:sz w:val="24"/>
          <w:szCs w:val="24"/>
        </w:rPr>
        <w:t xml:space="preserve">Art. 2º </w:t>
      </w:r>
      <w:r w:rsidRPr="00661049">
        <w:rPr>
          <w:sz w:val="24"/>
          <w:szCs w:val="24"/>
        </w:rPr>
        <w:t xml:space="preserve">Aplica-se ao valor pago a título de parcela extra do auxílio-alimentação as disposições da Lei nº 733/2019, exceto naquilo em que for incompatível com as normas desta Lei.  </w:t>
      </w:r>
    </w:p>
    <w:p w14:paraId="1F57470F" w14:textId="77777777" w:rsidR="00661049" w:rsidRPr="00661049" w:rsidRDefault="00661049" w:rsidP="00661049">
      <w:pPr>
        <w:pStyle w:val="Corpodetexto"/>
        <w:ind w:firstLine="1418"/>
        <w:rPr>
          <w:b/>
          <w:sz w:val="24"/>
          <w:szCs w:val="24"/>
        </w:rPr>
      </w:pPr>
    </w:p>
    <w:p w14:paraId="724DD4DA" w14:textId="77777777" w:rsidR="00661049" w:rsidRPr="00661049" w:rsidRDefault="00661049" w:rsidP="00661049">
      <w:pPr>
        <w:pStyle w:val="Corpodetexto"/>
        <w:ind w:firstLine="1418"/>
        <w:rPr>
          <w:sz w:val="24"/>
          <w:szCs w:val="24"/>
        </w:rPr>
      </w:pPr>
      <w:r w:rsidRPr="00661049">
        <w:rPr>
          <w:b/>
          <w:sz w:val="24"/>
          <w:szCs w:val="24"/>
        </w:rPr>
        <w:t>Art. 3º</w:t>
      </w:r>
      <w:r w:rsidRPr="00661049">
        <w:rPr>
          <w:sz w:val="24"/>
          <w:szCs w:val="24"/>
        </w:rPr>
        <w:t xml:space="preserve"> Esta Lei entra em vigor na data de sua publicação.</w:t>
      </w:r>
    </w:p>
    <w:p w14:paraId="2EEB9732" w14:textId="77777777" w:rsidR="00661049" w:rsidRPr="00661049" w:rsidRDefault="00661049" w:rsidP="00661049">
      <w:pPr>
        <w:pStyle w:val="Ttulo2"/>
        <w:ind w:firstLine="1418"/>
        <w:jc w:val="both"/>
        <w:rPr>
          <w:b w:val="0"/>
          <w:bCs w:val="0"/>
          <w:sz w:val="24"/>
          <w:szCs w:val="24"/>
          <w:lang w:val="pt-BR"/>
        </w:rPr>
      </w:pPr>
    </w:p>
    <w:p w14:paraId="1F143780" w14:textId="7A0A3E3C" w:rsidR="00661049" w:rsidRPr="00661049" w:rsidRDefault="00F23934" w:rsidP="00661049">
      <w:pPr>
        <w:pStyle w:val="Ttulo2"/>
        <w:ind w:firstLine="1418"/>
        <w:jc w:val="both"/>
        <w:rPr>
          <w:b w:val="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Anaurilândia-MS., 10 de </w:t>
      </w:r>
      <w:proofErr w:type="gramStart"/>
      <w:r>
        <w:rPr>
          <w:sz w:val="24"/>
          <w:szCs w:val="24"/>
          <w:lang w:val="pt-BR"/>
        </w:rPr>
        <w:t>Novembro</w:t>
      </w:r>
      <w:proofErr w:type="gramEnd"/>
      <w:r>
        <w:rPr>
          <w:sz w:val="24"/>
          <w:szCs w:val="24"/>
          <w:lang w:val="pt-BR"/>
        </w:rPr>
        <w:t xml:space="preserve"> de 2021.</w:t>
      </w:r>
    </w:p>
    <w:p w14:paraId="1198271A" w14:textId="77777777" w:rsidR="00661049" w:rsidRPr="00661049" w:rsidRDefault="00661049" w:rsidP="00661049">
      <w:pPr>
        <w:pStyle w:val="Corpodetexto"/>
        <w:rPr>
          <w:sz w:val="24"/>
          <w:szCs w:val="24"/>
        </w:rPr>
      </w:pPr>
    </w:p>
    <w:p w14:paraId="1520CECA" w14:textId="77777777" w:rsidR="00661049" w:rsidRPr="00661049" w:rsidRDefault="00661049" w:rsidP="00661049">
      <w:pPr>
        <w:pStyle w:val="Corpodetexto"/>
        <w:jc w:val="right"/>
        <w:rPr>
          <w:sz w:val="24"/>
          <w:szCs w:val="24"/>
        </w:rPr>
      </w:pPr>
    </w:p>
    <w:p w14:paraId="26A9D3A8" w14:textId="77777777" w:rsidR="00661049" w:rsidRPr="00661049" w:rsidRDefault="00661049" w:rsidP="00661049">
      <w:pPr>
        <w:pStyle w:val="Corpodetexto"/>
        <w:jc w:val="right"/>
        <w:rPr>
          <w:sz w:val="24"/>
          <w:szCs w:val="24"/>
        </w:rPr>
      </w:pPr>
    </w:p>
    <w:p w14:paraId="5C299751" w14:textId="77777777" w:rsidR="00661049" w:rsidRPr="00661049" w:rsidRDefault="00661049" w:rsidP="00661049">
      <w:pPr>
        <w:jc w:val="center"/>
        <w:rPr>
          <w:b/>
          <w:sz w:val="24"/>
          <w:szCs w:val="24"/>
        </w:rPr>
      </w:pPr>
      <w:r w:rsidRPr="00661049">
        <w:rPr>
          <w:b/>
          <w:sz w:val="24"/>
          <w:szCs w:val="24"/>
        </w:rPr>
        <w:t>EDSON STEFANO TAKAZONO</w:t>
      </w:r>
    </w:p>
    <w:p w14:paraId="203F71E7" w14:textId="4369F22C" w:rsidR="0033506D" w:rsidRPr="00C055A4" w:rsidRDefault="00661049" w:rsidP="00C055A4">
      <w:pPr>
        <w:jc w:val="center"/>
        <w:rPr>
          <w:sz w:val="24"/>
          <w:szCs w:val="24"/>
        </w:rPr>
      </w:pPr>
      <w:r w:rsidRPr="00661049">
        <w:rPr>
          <w:sz w:val="24"/>
          <w:szCs w:val="24"/>
        </w:rPr>
        <w:t>Prefeito Municipal</w:t>
      </w:r>
    </w:p>
    <w:sectPr w:rsidR="0033506D" w:rsidRPr="00C055A4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A72B" w14:textId="77777777" w:rsidR="001740BE" w:rsidRDefault="001740BE" w:rsidP="00F834B0">
      <w:r>
        <w:separator/>
      </w:r>
    </w:p>
  </w:endnote>
  <w:endnote w:type="continuationSeparator" w:id="0">
    <w:p w14:paraId="0F378DAC" w14:textId="77777777" w:rsidR="001740BE" w:rsidRDefault="001740BE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57C1" w14:textId="77777777" w:rsidR="001740BE" w:rsidRDefault="001740BE" w:rsidP="00F834B0">
      <w:r>
        <w:separator/>
      </w:r>
    </w:p>
  </w:footnote>
  <w:footnote w:type="continuationSeparator" w:id="0">
    <w:p w14:paraId="09419101" w14:textId="77777777" w:rsidR="001740BE" w:rsidRDefault="001740BE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1740BE"/>
    <w:rsid w:val="0023468E"/>
    <w:rsid w:val="002671F1"/>
    <w:rsid w:val="0033506D"/>
    <w:rsid w:val="0037159B"/>
    <w:rsid w:val="004709FB"/>
    <w:rsid w:val="004B187B"/>
    <w:rsid w:val="0062076D"/>
    <w:rsid w:val="0064543C"/>
    <w:rsid w:val="00661049"/>
    <w:rsid w:val="006C35EA"/>
    <w:rsid w:val="007936CC"/>
    <w:rsid w:val="00857A8D"/>
    <w:rsid w:val="00966A1D"/>
    <w:rsid w:val="009C2AEE"/>
    <w:rsid w:val="00A26335"/>
    <w:rsid w:val="00B96D42"/>
    <w:rsid w:val="00BA7233"/>
    <w:rsid w:val="00BD4263"/>
    <w:rsid w:val="00C055A4"/>
    <w:rsid w:val="00C22034"/>
    <w:rsid w:val="00DE2CCD"/>
    <w:rsid w:val="00E516A7"/>
    <w:rsid w:val="00EB01E1"/>
    <w:rsid w:val="00ED0BA9"/>
    <w:rsid w:val="00F10CDC"/>
    <w:rsid w:val="00F118E2"/>
    <w:rsid w:val="00F23934"/>
    <w:rsid w:val="00F3774B"/>
    <w:rsid w:val="00F834B0"/>
    <w:rsid w:val="00F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661049"/>
    <w:pPr>
      <w:widowControl w:val="0"/>
      <w:outlineLvl w:val="1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10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10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61049"/>
    <w:rPr>
      <w:rFonts w:ascii="Arial" w:eastAsia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2021-11-10T17:11:00Z</cp:lastPrinted>
  <dcterms:created xsi:type="dcterms:W3CDTF">2021-11-10T17:11:00Z</dcterms:created>
  <dcterms:modified xsi:type="dcterms:W3CDTF">2021-11-10T17:11:00Z</dcterms:modified>
</cp:coreProperties>
</file>