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09" w:rsidRPr="007735E2" w:rsidRDefault="00686A09" w:rsidP="00686A09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86A09" w:rsidRPr="007735E2" w:rsidRDefault="00686A09" w:rsidP="00686A09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pt-BR"/>
        </w:rPr>
      </w:pPr>
      <w:r w:rsidRPr="007735E2">
        <w:rPr>
          <w:rFonts w:ascii="Arial" w:eastAsia="Times New Roman" w:hAnsi="Arial" w:cs="Arial"/>
          <w:b/>
          <w:bCs/>
          <w:sz w:val="30"/>
          <w:szCs w:val="30"/>
          <w:lang w:eastAsia="pt-BR"/>
        </w:rPr>
        <w:t>🛡️ Política de Privacidade e Proteção de Dados</w:t>
      </w:r>
    </w:p>
    <w:p w:rsidR="00686A09" w:rsidRPr="007735E2" w:rsidRDefault="00686A09" w:rsidP="00686A09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735E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Câmara </w:t>
      </w:r>
      <w:bookmarkStart w:id="0" w:name="_GoBack"/>
      <w:r w:rsidRPr="007735E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</w:t>
      </w:r>
      <w:bookmarkEnd w:id="0"/>
      <w:r w:rsidRPr="007735E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unicipal de </w:t>
      </w:r>
      <w:proofErr w:type="spellStart"/>
      <w:r w:rsidRPr="007735E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Anaurilândia</w:t>
      </w:r>
      <w:proofErr w:type="spellEnd"/>
      <w:r w:rsidRPr="007735E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/MS</w:t>
      </w:r>
    </w:p>
    <w:p w:rsidR="00686A09" w:rsidRPr="007735E2" w:rsidRDefault="00686A09" w:rsidP="00686A09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735E2">
        <w:rPr>
          <w:rFonts w:ascii="Arial" w:eastAsia="Times New Roman" w:hAnsi="Arial" w:cs="Arial"/>
          <w:sz w:val="24"/>
          <w:szCs w:val="24"/>
          <w:lang w:eastAsia="pt-BR"/>
        </w:rPr>
        <w:t xml:space="preserve">A presente Política de Privacidade tem por objetivo estabelecer as regras sobre o tratamento de dados pessoais realizados pela Câmara Municipal de </w:t>
      </w:r>
      <w:proofErr w:type="spellStart"/>
      <w:r w:rsidRPr="007735E2">
        <w:rPr>
          <w:rFonts w:ascii="Arial" w:eastAsia="Times New Roman" w:hAnsi="Arial" w:cs="Arial"/>
          <w:sz w:val="24"/>
          <w:szCs w:val="24"/>
          <w:lang w:eastAsia="pt-BR"/>
        </w:rPr>
        <w:t>Anaurilândia</w:t>
      </w:r>
      <w:proofErr w:type="spellEnd"/>
      <w:r w:rsidRPr="007735E2">
        <w:rPr>
          <w:rFonts w:ascii="Arial" w:eastAsia="Times New Roman" w:hAnsi="Arial" w:cs="Arial"/>
          <w:sz w:val="24"/>
          <w:szCs w:val="24"/>
          <w:lang w:eastAsia="pt-BR"/>
        </w:rPr>
        <w:t xml:space="preserve">/MS, em conformidade com a </w:t>
      </w:r>
      <w:r w:rsidRPr="007735E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Lei Geral de Proteção de Dados Pessoais (Lei nº 13.709/2018 - LGPD)</w:t>
      </w:r>
      <w:r w:rsidRPr="007735E2">
        <w:rPr>
          <w:rFonts w:ascii="Arial" w:eastAsia="Times New Roman" w:hAnsi="Arial" w:cs="Arial"/>
          <w:sz w:val="24"/>
          <w:szCs w:val="24"/>
          <w:lang w:eastAsia="pt-BR"/>
        </w:rPr>
        <w:t>, garantindo a transparência e a segurança das informações dos cidadãos, servidores e fornecedores.</w:t>
      </w:r>
    </w:p>
    <w:p w:rsidR="00686A09" w:rsidRPr="007735E2" w:rsidRDefault="00686A09" w:rsidP="00686A09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35E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686A09" w:rsidRPr="007735E2" w:rsidRDefault="00686A09" w:rsidP="00686A09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pt-BR"/>
        </w:rPr>
      </w:pPr>
      <w:r w:rsidRPr="007735E2">
        <w:rPr>
          <w:rFonts w:ascii="Arial" w:eastAsia="Times New Roman" w:hAnsi="Arial" w:cs="Arial"/>
          <w:b/>
          <w:bCs/>
          <w:sz w:val="30"/>
          <w:szCs w:val="30"/>
          <w:lang w:eastAsia="pt-BR"/>
        </w:rPr>
        <w:t>1. Fontes de Dados Pessoais</w:t>
      </w:r>
    </w:p>
    <w:p w:rsidR="00686A09" w:rsidRPr="007735E2" w:rsidRDefault="00686A09" w:rsidP="00686A09">
      <w:pPr>
        <w:spacing w:before="480" w:after="48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735E2">
        <w:rPr>
          <w:rFonts w:ascii="Arial" w:eastAsia="Times New Roman" w:hAnsi="Arial" w:cs="Arial"/>
          <w:sz w:val="24"/>
          <w:szCs w:val="24"/>
          <w:lang w:eastAsia="pt-BR"/>
        </w:rPr>
        <w:t xml:space="preserve">A Câmara Municipal de </w:t>
      </w:r>
      <w:proofErr w:type="spellStart"/>
      <w:r w:rsidRPr="007735E2">
        <w:rPr>
          <w:rFonts w:ascii="Arial" w:eastAsia="Times New Roman" w:hAnsi="Arial" w:cs="Arial"/>
          <w:sz w:val="24"/>
          <w:szCs w:val="24"/>
          <w:lang w:eastAsia="pt-BR"/>
        </w:rPr>
        <w:t>Anaurilândia</w:t>
      </w:r>
      <w:proofErr w:type="spellEnd"/>
      <w:r w:rsidRPr="007735E2">
        <w:rPr>
          <w:rFonts w:ascii="Arial" w:eastAsia="Times New Roman" w:hAnsi="Arial" w:cs="Arial"/>
          <w:sz w:val="24"/>
          <w:szCs w:val="24"/>
          <w:lang w:eastAsia="pt-BR"/>
        </w:rPr>
        <w:t>/MS coleta dados pessoais de duas formas:</w:t>
      </w:r>
    </w:p>
    <w:p w:rsidR="00686A09" w:rsidRPr="007735E2" w:rsidRDefault="00686A09" w:rsidP="00686A09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7735E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Dados fornecidos diretamente pelo usuário</w:t>
      </w:r>
      <w:r w:rsidRPr="007735E2">
        <w:rPr>
          <w:rFonts w:ascii="Arial" w:eastAsia="Times New Roman" w:hAnsi="Arial" w:cs="Arial"/>
          <w:sz w:val="24"/>
          <w:szCs w:val="24"/>
          <w:lang w:eastAsia="pt-BR"/>
        </w:rPr>
        <w:t xml:space="preserve">: Preenchimento de formulários físicos ou digitais na Ouvidoria, </w:t>
      </w:r>
      <w:proofErr w:type="spellStart"/>
      <w:r w:rsidRPr="007735E2">
        <w:rPr>
          <w:rFonts w:ascii="Arial" w:eastAsia="Times New Roman" w:hAnsi="Arial" w:cs="Arial"/>
          <w:sz w:val="24"/>
          <w:szCs w:val="24"/>
          <w:lang w:eastAsia="pt-BR"/>
        </w:rPr>
        <w:t>e-SIC</w:t>
      </w:r>
      <w:proofErr w:type="spellEnd"/>
      <w:r w:rsidRPr="007735E2">
        <w:rPr>
          <w:rFonts w:ascii="Arial" w:eastAsia="Times New Roman" w:hAnsi="Arial" w:cs="Arial"/>
          <w:sz w:val="24"/>
          <w:szCs w:val="24"/>
          <w:lang w:eastAsia="pt-BR"/>
        </w:rPr>
        <w:t>, cadastro para uso da palavra em Tribuna ou inscrição em audiências públicas.</w:t>
      </w:r>
    </w:p>
    <w:p w:rsidR="00686A09" w:rsidRPr="007735E2" w:rsidRDefault="00686A09" w:rsidP="00686A09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7735E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Dados coletados automaticamente</w:t>
      </w:r>
      <w:r w:rsidRPr="007735E2">
        <w:rPr>
          <w:rFonts w:ascii="Arial" w:eastAsia="Times New Roman" w:hAnsi="Arial" w:cs="Arial"/>
          <w:sz w:val="24"/>
          <w:szCs w:val="24"/>
          <w:lang w:eastAsia="pt-BR"/>
        </w:rPr>
        <w:t>: Informações de navegação coletadas por meio de cookies no portal institucional (como endereço IP, tipo de navegador e páginas acessadas) para fins estatísticos e de segurança.</w:t>
      </w:r>
    </w:p>
    <w:p w:rsidR="00686A09" w:rsidRPr="007735E2" w:rsidRDefault="00686A09" w:rsidP="00686A09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pt-BR"/>
        </w:rPr>
      </w:pPr>
      <w:r w:rsidRPr="007735E2">
        <w:rPr>
          <w:rFonts w:ascii="Arial" w:eastAsia="Times New Roman" w:hAnsi="Arial" w:cs="Arial"/>
          <w:b/>
          <w:bCs/>
          <w:sz w:val="30"/>
          <w:szCs w:val="30"/>
          <w:lang w:eastAsia="pt-BR"/>
        </w:rPr>
        <w:t>2. Base Legal para o Tratamento</w:t>
      </w:r>
    </w:p>
    <w:p w:rsidR="00686A09" w:rsidRPr="007735E2" w:rsidRDefault="00686A09" w:rsidP="00686A09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735E2">
        <w:rPr>
          <w:rFonts w:ascii="Arial" w:eastAsia="Times New Roman" w:hAnsi="Arial" w:cs="Arial"/>
          <w:sz w:val="24"/>
          <w:szCs w:val="24"/>
          <w:lang w:eastAsia="pt-BR"/>
        </w:rPr>
        <w:t>No âmbito desta Casa de Leis, o tratamento de dados pessoais fundamenta-se estritamente nas seguintes hipóteses legais da LGPD:</w:t>
      </w:r>
    </w:p>
    <w:p w:rsidR="00686A09" w:rsidRPr="007735E2" w:rsidRDefault="00686A09" w:rsidP="00686A09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7735E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Execução de competências legais e constitucionais</w:t>
      </w:r>
      <w:r w:rsidRPr="007735E2">
        <w:rPr>
          <w:rFonts w:ascii="Arial" w:eastAsia="Times New Roman" w:hAnsi="Arial" w:cs="Arial"/>
          <w:sz w:val="24"/>
          <w:szCs w:val="24"/>
          <w:lang w:eastAsia="pt-BR"/>
        </w:rPr>
        <w:t xml:space="preserve"> (Art. 7º, III): Para </w:t>
      </w:r>
      <w:proofErr w:type="gramStart"/>
      <w:r w:rsidRPr="007735E2">
        <w:rPr>
          <w:rFonts w:ascii="Arial" w:eastAsia="Times New Roman" w:hAnsi="Arial" w:cs="Arial"/>
          <w:sz w:val="24"/>
          <w:szCs w:val="24"/>
          <w:lang w:eastAsia="pt-BR"/>
        </w:rPr>
        <w:t>o exercício das funções legislativa</w:t>
      </w:r>
      <w:proofErr w:type="gramEnd"/>
      <w:r w:rsidRPr="007735E2">
        <w:rPr>
          <w:rFonts w:ascii="Arial" w:eastAsia="Times New Roman" w:hAnsi="Arial" w:cs="Arial"/>
          <w:sz w:val="24"/>
          <w:szCs w:val="24"/>
          <w:lang w:eastAsia="pt-BR"/>
        </w:rPr>
        <w:t xml:space="preserve"> e fiscalizatória.</w:t>
      </w:r>
    </w:p>
    <w:p w:rsidR="00686A09" w:rsidRPr="007735E2" w:rsidRDefault="00686A09" w:rsidP="00686A09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7735E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Cumprimento de obrigação legal ou regulatória</w:t>
      </w:r>
      <w:r w:rsidRPr="007735E2">
        <w:rPr>
          <w:rFonts w:ascii="Arial" w:eastAsia="Times New Roman" w:hAnsi="Arial" w:cs="Arial"/>
          <w:sz w:val="24"/>
          <w:szCs w:val="24"/>
          <w:lang w:eastAsia="pt-BR"/>
        </w:rPr>
        <w:t xml:space="preserve"> (Art. 7º, II): Para atendimento à Lei de Acesso à Informação (LAI), obrigações trabalhistas, previdenciárias e prestação de contas ao Tribunal de Contas (TCE/MS).</w:t>
      </w:r>
    </w:p>
    <w:p w:rsidR="00686A09" w:rsidRPr="007735E2" w:rsidRDefault="00686A09" w:rsidP="00686A09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7735E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Consentimento</w:t>
      </w:r>
      <w:r w:rsidRPr="007735E2">
        <w:rPr>
          <w:rFonts w:ascii="Arial" w:eastAsia="Times New Roman" w:hAnsi="Arial" w:cs="Arial"/>
          <w:sz w:val="24"/>
          <w:szCs w:val="24"/>
          <w:lang w:eastAsia="pt-BR"/>
        </w:rPr>
        <w:t xml:space="preserve"> (Art. 7º, I): Quando fornecido expressamente pelo titular para finalidades específicas e voluntárias.</w:t>
      </w:r>
    </w:p>
    <w:p w:rsidR="00686A09" w:rsidRPr="007735E2" w:rsidRDefault="00686A09" w:rsidP="00686A09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pt-BR"/>
        </w:rPr>
      </w:pPr>
      <w:r w:rsidRPr="007735E2">
        <w:rPr>
          <w:rFonts w:ascii="Arial" w:eastAsia="Times New Roman" w:hAnsi="Arial" w:cs="Arial"/>
          <w:b/>
          <w:bCs/>
          <w:sz w:val="30"/>
          <w:szCs w:val="30"/>
          <w:lang w:eastAsia="pt-BR"/>
        </w:rPr>
        <w:t>3. Compartilhamento de Dados Pessoais</w:t>
      </w:r>
    </w:p>
    <w:p w:rsidR="00686A09" w:rsidRPr="007735E2" w:rsidRDefault="00686A09" w:rsidP="00686A09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735E2">
        <w:rPr>
          <w:rFonts w:ascii="Arial" w:eastAsia="Times New Roman" w:hAnsi="Arial" w:cs="Arial"/>
          <w:sz w:val="24"/>
          <w:szCs w:val="24"/>
          <w:lang w:eastAsia="pt-BR"/>
        </w:rPr>
        <w:t>A Câmara Municipal não comercializa nem compartilha dados pessoais com entidades privadas para fins publicitários. O compartilhamento ocorre apenas:</w:t>
      </w:r>
    </w:p>
    <w:p w:rsidR="00686A09" w:rsidRPr="007735E2" w:rsidRDefault="00686A09" w:rsidP="00686A09">
      <w:pPr>
        <w:numPr>
          <w:ilvl w:val="0"/>
          <w:numId w:val="1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7735E2">
        <w:rPr>
          <w:rFonts w:ascii="Arial" w:eastAsia="Times New Roman" w:hAnsi="Arial" w:cs="Arial"/>
          <w:sz w:val="24"/>
          <w:szCs w:val="24"/>
          <w:lang w:eastAsia="pt-BR"/>
        </w:rPr>
        <w:t>Com órgãos de controle e fiscalização (TCE/MS, Ministério Público, Poder Judiciário) por estrita obrigação legal.</w:t>
      </w:r>
    </w:p>
    <w:p w:rsidR="00686A09" w:rsidRPr="007735E2" w:rsidRDefault="00686A09" w:rsidP="00686A09">
      <w:pPr>
        <w:numPr>
          <w:ilvl w:val="0"/>
          <w:numId w:val="1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7735E2">
        <w:rPr>
          <w:rFonts w:ascii="Arial" w:eastAsia="Times New Roman" w:hAnsi="Arial" w:cs="Arial"/>
          <w:sz w:val="24"/>
          <w:szCs w:val="24"/>
          <w:lang w:eastAsia="pt-BR"/>
        </w:rPr>
        <w:t>Com empresas prestadoras de serviços terceirizados (como suporte de TI e sistemas de folha de pagamento), que ficam contratualmente obrigadas a seguir as mesmas diretrizes de segurança da LGPD.</w:t>
      </w:r>
    </w:p>
    <w:p w:rsidR="00686A09" w:rsidRDefault="00686A09" w:rsidP="00686A09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pt-BR"/>
        </w:rPr>
      </w:pPr>
    </w:p>
    <w:p w:rsidR="00686A09" w:rsidRDefault="00686A09" w:rsidP="00686A09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pt-BR"/>
        </w:rPr>
      </w:pPr>
    </w:p>
    <w:p w:rsidR="00686A09" w:rsidRPr="007735E2" w:rsidRDefault="00686A09" w:rsidP="00686A09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pt-BR"/>
        </w:rPr>
      </w:pPr>
      <w:r w:rsidRPr="007735E2">
        <w:rPr>
          <w:rFonts w:ascii="Arial" w:eastAsia="Times New Roman" w:hAnsi="Arial" w:cs="Arial"/>
          <w:b/>
          <w:bCs/>
          <w:sz w:val="30"/>
          <w:szCs w:val="30"/>
          <w:lang w:eastAsia="pt-BR"/>
        </w:rPr>
        <w:t>4. Período de Retenção dos Dados</w:t>
      </w:r>
    </w:p>
    <w:p w:rsidR="00686A09" w:rsidRPr="007735E2" w:rsidRDefault="00686A09" w:rsidP="00686A09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735E2">
        <w:rPr>
          <w:rFonts w:ascii="Arial" w:eastAsia="Times New Roman" w:hAnsi="Arial" w:cs="Arial"/>
          <w:sz w:val="24"/>
          <w:szCs w:val="24"/>
          <w:lang w:eastAsia="pt-BR"/>
        </w:rPr>
        <w:t xml:space="preserve">Os dados pessoais serão armazenados pelo período necessário para cumprir as finalidades para as quais foram coletados, observando-se os prazos de guarda estabelecidos pela </w:t>
      </w:r>
      <w:r w:rsidRPr="007735E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Tabela de Temporalidade de Documentos</w:t>
      </w:r>
      <w:r w:rsidRPr="007735E2">
        <w:rPr>
          <w:rFonts w:ascii="Arial" w:eastAsia="Times New Roman" w:hAnsi="Arial" w:cs="Arial"/>
          <w:sz w:val="24"/>
          <w:szCs w:val="24"/>
          <w:lang w:eastAsia="pt-BR"/>
        </w:rPr>
        <w:t xml:space="preserve"> do Poder Legislativo e pela legislação </w:t>
      </w:r>
      <w:proofErr w:type="spellStart"/>
      <w:r w:rsidRPr="007735E2">
        <w:rPr>
          <w:rFonts w:ascii="Arial" w:eastAsia="Times New Roman" w:hAnsi="Arial" w:cs="Arial"/>
          <w:sz w:val="24"/>
          <w:szCs w:val="24"/>
          <w:lang w:eastAsia="pt-BR"/>
        </w:rPr>
        <w:t>arquivística</w:t>
      </w:r>
      <w:proofErr w:type="spellEnd"/>
      <w:r w:rsidRPr="007735E2">
        <w:rPr>
          <w:rFonts w:ascii="Arial" w:eastAsia="Times New Roman" w:hAnsi="Arial" w:cs="Arial"/>
          <w:sz w:val="24"/>
          <w:szCs w:val="24"/>
          <w:lang w:eastAsia="pt-BR"/>
        </w:rPr>
        <w:t xml:space="preserve"> nacional.</w:t>
      </w:r>
    </w:p>
    <w:p w:rsidR="00686A09" w:rsidRPr="007735E2" w:rsidRDefault="00686A09" w:rsidP="00686A09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pt-BR"/>
        </w:rPr>
      </w:pPr>
      <w:r w:rsidRPr="007735E2">
        <w:rPr>
          <w:rFonts w:ascii="Arial" w:eastAsia="Times New Roman" w:hAnsi="Arial" w:cs="Arial"/>
          <w:b/>
          <w:bCs/>
          <w:sz w:val="30"/>
          <w:szCs w:val="30"/>
          <w:lang w:eastAsia="pt-BR"/>
        </w:rPr>
        <w:t>5. Segurança das Informações</w:t>
      </w:r>
    </w:p>
    <w:p w:rsidR="00686A09" w:rsidRPr="007735E2" w:rsidRDefault="00686A09" w:rsidP="00686A09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735E2">
        <w:rPr>
          <w:rFonts w:ascii="Arial" w:eastAsia="Times New Roman" w:hAnsi="Arial" w:cs="Arial"/>
          <w:sz w:val="24"/>
          <w:szCs w:val="24"/>
          <w:lang w:eastAsia="pt-BR"/>
        </w:rPr>
        <w:t>Adotamos medidas técnicas, físicas e administrativas adequadas para proteger os dados pessoais contra acessos não autorizados, perda, destruição, alteração ou qualquer forma de tratamento inadequado ou ilícito. O acesso aos dados é restrito apenas aos servidores autorizados para o desempenho de suas funções.</w:t>
      </w:r>
    </w:p>
    <w:p w:rsidR="00686A09" w:rsidRPr="007735E2" w:rsidRDefault="00686A09" w:rsidP="00686A09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pt-BR"/>
        </w:rPr>
      </w:pPr>
      <w:r w:rsidRPr="007735E2">
        <w:rPr>
          <w:rFonts w:ascii="Arial" w:eastAsia="Times New Roman" w:hAnsi="Arial" w:cs="Arial"/>
          <w:b/>
          <w:bCs/>
          <w:sz w:val="30"/>
          <w:szCs w:val="30"/>
          <w:lang w:eastAsia="pt-BR"/>
        </w:rPr>
        <w:t>6. Uso de Cookies</w:t>
      </w:r>
    </w:p>
    <w:p w:rsidR="00686A09" w:rsidRPr="007735E2" w:rsidRDefault="00686A09" w:rsidP="00686A09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735E2">
        <w:rPr>
          <w:rFonts w:ascii="Arial" w:eastAsia="Times New Roman" w:hAnsi="Arial" w:cs="Arial"/>
          <w:sz w:val="24"/>
          <w:szCs w:val="24"/>
          <w:lang w:eastAsia="pt-BR"/>
        </w:rPr>
        <w:t>O portal eletrônico da Câmara utiliza cookies essenciais para garantir o funcionamento correto do site e cookies analíticos para monitorar o volume de acessos. O cidadão pode configurar seu navegador de internet para bloquear os cookies, embora isso possa afetar a navegação em algumas áreas do portal.</w:t>
      </w:r>
    </w:p>
    <w:p w:rsidR="00686A09" w:rsidRPr="007735E2" w:rsidRDefault="00686A09" w:rsidP="00686A09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pt-BR"/>
        </w:rPr>
      </w:pPr>
      <w:r w:rsidRPr="007735E2">
        <w:rPr>
          <w:rFonts w:ascii="Arial" w:eastAsia="Times New Roman" w:hAnsi="Arial" w:cs="Arial"/>
          <w:b/>
          <w:bCs/>
          <w:sz w:val="30"/>
          <w:szCs w:val="30"/>
          <w:lang w:eastAsia="pt-BR"/>
        </w:rPr>
        <w:t>7. Alterações nesta Política</w:t>
      </w:r>
    </w:p>
    <w:p w:rsidR="00686A09" w:rsidRPr="007735E2" w:rsidRDefault="00686A09" w:rsidP="00686A09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735E2">
        <w:rPr>
          <w:rFonts w:ascii="Arial" w:eastAsia="Times New Roman" w:hAnsi="Arial" w:cs="Arial"/>
          <w:sz w:val="24"/>
          <w:szCs w:val="24"/>
          <w:lang w:eastAsia="pt-BR"/>
        </w:rPr>
        <w:t>Esta Política de Privacidade poderá ser atualizada periodicamente para refletir melhorias estruturais, mudanças tecnológicas ou atualizações normativas emitidas pela Autoridade Nacional de Proteção de Dados (ANPD</w:t>
      </w:r>
      <w:proofErr w:type="gramStart"/>
      <w:r w:rsidRPr="007735E2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</w:p>
    <w:p w:rsidR="00686A09" w:rsidRDefault="00686A09" w:rsidP="00686A09">
      <w:pPr>
        <w:spacing w:after="18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5B4478" w:rsidRPr="005E627F" w:rsidRDefault="005B4478" w:rsidP="005B4478">
      <w:pPr>
        <w:rPr>
          <w:rFonts w:ascii="Arial" w:eastAsia="Arial Unicode MS" w:hAnsi="Arial" w:cs="Arial"/>
          <w:sz w:val="28"/>
          <w:szCs w:val="28"/>
        </w:rPr>
      </w:pPr>
    </w:p>
    <w:sectPr w:rsidR="005B4478" w:rsidRPr="005E62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0E3B"/>
    <w:multiLevelType w:val="multilevel"/>
    <w:tmpl w:val="26B0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56747"/>
    <w:multiLevelType w:val="multilevel"/>
    <w:tmpl w:val="98DE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EA3618"/>
    <w:multiLevelType w:val="multilevel"/>
    <w:tmpl w:val="CCA8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0F6EA3"/>
    <w:multiLevelType w:val="multilevel"/>
    <w:tmpl w:val="653AC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6F5F57"/>
    <w:multiLevelType w:val="multilevel"/>
    <w:tmpl w:val="A74E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BA77E0"/>
    <w:multiLevelType w:val="multilevel"/>
    <w:tmpl w:val="20B4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FC504F"/>
    <w:multiLevelType w:val="multilevel"/>
    <w:tmpl w:val="715C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9D7455"/>
    <w:multiLevelType w:val="multilevel"/>
    <w:tmpl w:val="4D10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EB7147"/>
    <w:multiLevelType w:val="multilevel"/>
    <w:tmpl w:val="008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F34463"/>
    <w:multiLevelType w:val="multilevel"/>
    <w:tmpl w:val="AE62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346764"/>
    <w:multiLevelType w:val="multilevel"/>
    <w:tmpl w:val="863C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D25A2F"/>
    <w:multiLevelType w:val="multilevel"/>
    <w:tmpl w:val="3034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1C3BE8"/>
    <w:multiLevelType w:val="multilevel"/>
    <w:tmpl w:val="C3FA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C55C5B"/>
    <w:multiLevelType w:val="multilevel"/>
    <w:tmpl w:val="B35A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342845"/>
    <w:multiLevelType w:val="multilevel"/>
    <w:tmpl w:val="572A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10"/>
  </w:num>
  <w:num w:numId="6">
    <w:abstractNumId w:val="14"/>
  </w:num>
  <w:num w:numId="7">
    <w:abstractNumId w:val="12"/>
  </w:num>
  <w:num w:numId="8">
    <w:abstractNumId w:val="3"/>
  </w:num>
  <w:num w:numId="9">
    <w:abstractNumId w:val="6"/>
  </w:num>
  <w:num w:numId="10">
    <w:abstractNumId w:val="9"/>
  </w:num>
  <w:num w:numId="11">
    <w:abstractNumId w:val="11"/>
  </w:num>
  <w:num w:numId="12">
    <w:abstractNumId w:val="13"/>
  </w:num>
  <w:num w:numId="13">
    <w:abstractNumId w:val="5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88E"/>
    <w:rsid w:val="00284BFB"/>
    <w:rsid w:val="003F2A71"/>
    <w:rsid w:val="004840CF"/>
    <w:rsid w:val="005B4478"/>
    <w:rsid w:val="005E627F"/>
    <w:rsid w:val="00686A09"/>
    <w:rsid w:val="00A51037"/>
    <w:rsid w:val="00D366CC"/>
    <w:rsid w:val="00DD1C12"/>
    <w:rsid w:val="00F53C5C"/>
    <w:rsid w:val="00F7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A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A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0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7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79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05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609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3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075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05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40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532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9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62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8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770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813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453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49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789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16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198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47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321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sueli</dc:creator>
  <cp:lastModifiedBy>sueli</cp:lastModifiedBy>
  <cp:revision>2</cp:revision>
  <cp:lastPrinted>2026-05-12T13:32:00Z</cp:lastPrinted>
  <dcterms:created xsi:type="dcterms:W3CDTF">2026-05-21T13:27:00Z</dcterms:created>
  <dcterms:modified xsi:type="dcterms:W3CDTF">2026-05-21T13:27:00Z</dcterms:modified>
</cp:coreProperties>
</file>